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BA" w:rsidRDefault="00B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АНАЛИЗ</w:t>
      </w:r>
    </w:p>
    <w:p w:rsidR="008756BA" w:rsidRDefault="00B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социологического опроса населения г.о. Воротынский Нижегородской области о качестве предоставляемых услуг</w:t>
      </w:r>
    </w:p>
    <w:p w:rsidR="008756BA" w:rsidRDefault="00B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МБУК «Воротынский районный краеведческий музей» в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8756BA" w:rsidRDefault="00875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6BA" w:rsidRDefault="00B02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опросе о качестве услуг, предоставляемых МБУК «Воротынский районный краеведческий </w:t>
      </w:r>
      <w:r>
        <w:rPr>
          <w:rFonts w:ascii="Times New Roman" w:hAnsi="Times New Roman" w:cs="Times New Roman"/>
          <w:sz w:val="28"/>
          <w:szCs w:val="28"/>
        </w:rPr>
        <w:t>музей», приняло участие 2</w:t>
      </w:r>
      <w:r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человек – посетителей МБУК «Воротынский районный краеведческий музей». Среди опрошенных: мужчин – </w:t>
      </w:r>
      <w:r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%, женщин – </w:t>
      </w:r>
      <w:r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8756BA" w:rsidRDefault="00B02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возрасту</w:t>
      </w:r>
      <w:r>
        <w:rPr>
          <w:rFonts w:ascii="Times New Roman" w:hAnsi="Times New Roman" w:cs="Times New Roman"/>
          <w:sz w:val="28"/>
          <w:szCs w:val="28"/>
        </w:rPr>
        <w:t xml:space="preserve">: до 18 лет – </w:t>
      </w: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%; от 18 до 25 лет – 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%; от 26 до 40 лет – 2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%;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41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 лет – 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%; свыше 60 </w:t>
      </w:r>
      <w:r>
        <w:rPr>
          <w:rFonts w:ascii="Times New Roman" w:hAnsi="Times New Roman" w:cs="Times New Roman"/>
          <w:sz w:val="28"/>
          <w:szCs w:val="28"/>
        </w:rPr>
        <w:t>лет –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8756BA" w:rsidRDefault="00B02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образованию</w:t>
      </w:r>
      <w:r>
        <w:rPr>
          <w:rFonts w:ascii="Times New Roman" w:hAnsi="Times New Roman" w:cs="Times New Roman"/>
          <w:sz w:val="28"/>
          <w:szCs w:val="28"/>
        </w:rPr>
        <w:t xml:space="preserve">: неполное среднее образование –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%; со средним – 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%; средне-специальное образование – 3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%;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высшим – </w:t>
      </w:r>
      <w:r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8756BA" w:rsidRDefault="00B02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Услугами </w:t>
      </w:r>
      <w:r>
        <w:rPr>
          <w:rFonts w:ascii="Times New Roman" w:hAnsi="Times New Roman" w:cs="Times New Roman"/>
          <w:sz w:val="28"/>
          <w:szCs w:val="28"/>
        </w:rPr>
        <w:t xml:space="preserve">МБУК «Воротынский районный краеведческий музей» </w:t>
      </w:r>
      <w:r>
        <w:rPr>
          <w:rFonts w:ascii="Times New Roman" w:hAnsi="Times New Roman" w:cs="Times New Roman"/>
          <w:sz w:val="28"/>
          <w:szCs w:val="28"/>
          <w:u w:val="single"/>
        </w:rPr>
        <w:t>пользуются все опрошенные</w:t>
      </w:r>
      <w:r>
        <w:rPr>
          <w:rFonts w:ascii="Times New Roman" w:hAnsi="Times New Roman" w:cs="Times New Roman"/>
          <w:sz w:val="28"/>
          <w:szCs w:val="28"/>
        </w:rPr>
        <w:t xml:space="preserve">: впервые посетили музей  – 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>
        <w:rPr>
          <w:rFonts w:ascii="Times New Roman" w:hAnsi="Times New Roman" w:cs="Times New Roman"/>
          <w:sz w:val="28"/>
          <w:szCs w:val="28"/>
        </w:rPr>
        <w:t>%; посе</w:t>
      </w:r>
      <w:r>
        <w:rPr>
          <w:rFonts w:ascii="Times New Roman" w:hAnsi="Times New Roman" w:cs="Times New Roman"/>
          <w:sz w:val="28"/>
          <w:szCs w:val="28"/>
        </w:rPr>
        <w:t>щают от 1 года до 3 лет – 7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8756BA" w:rsidRDefault="00B0211F">
      <w:pPr>
        <w:spacing w:after="0" w:line="240" w:lineRule="auto"/>
        <w:ind w:left="140" w:hangingChars="50" w:hanging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 вопрос «Как часто посещают музей?» </w:t>
      </w:r>
      <w:r>
        <w:rPr>
          <w:rFonts w:ascii="Times New Roman" w:hAnsi="Times New Roman" w:cs="Times New Roman"/>
          <w:sz w:val="28"/>
          <w:szCs w:val="28"/>
        </w:rPr>
        <w:t>ответы распределились следующим образом:      1 раз в неделю – 3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%; 1 раз в месяц – </w:t>
      </w:r>
      <w:r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%; 1 раз в полгода – 1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%; не посещаю - 1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8756BA" w:rsidRDefault="00B0211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% опрошенных </w:t>
      </w:r>
      <w:r>
        <w:rPr>
          <w:rFonts w:ascii="Times New Roman" w:hAnsi="Times New Roman" w:cs="Times New Roman"/>
          <w:sz w:val="28"/>
          <w:szCs w:val="28"/>
          <w:u w:val="single"/>
        </w:rPr>
        <w:t>удовлетворяет качество музейных услуг</w:t>
      </w:r>
      <w:r>
        <w:rPr>
          <w:rFonts w:ascii="Times New Roman" w:hAnsi="Times New Roman" w:cs="Times New Roman"/>
          <w:sz w:val="28"/>
          <w:szCs w:val="28"/>
        </w:rPr>
        <w:t xml:space="preserve">; не удовлетворяют – 0 %; </w:t>
      </w:r>
      <w:r>
        <w:rPr>
          <w:rFonts w:ascii="Times New Roman" w:hAnsi="Times New Roman" w:cs="Times New Roman"/>
          <w:sz w:val="28"/>
          <w:szCs w:val="28"/>
          <w:lang w:eastAsia="ru-RU"/>
        </w:rPr>
        <w:t>где-то посередине  – 1 %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затрудняюсь ответить  – </w:t>
      </w:r>
      <w:r w:rsidRPr="005F0BA7">
        <w:rPr>
          <w:rFonts w:ascii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%</w:t>
      </w:r>
    </w:p>
    <w:p w:rsidR="008756BA" w:rsidRDefault="00875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6BA" w:rsidRDefault="00B02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 </w:t>
      </w:r>
      <w:r>
        <w:rPr>
          <w:rFonts w:ascii="Times New Roman" w:hAnsi="Times New Roman" w:cs="Times New Roman"/>
          <w:sz w:val="28"/>
          <w:szCs w:val="28"/>
          <w:u w:val="single"/>
        </w:rPr>
        <w:t>«Если нет или не совсем удовлетворяет, то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аких услуг не хватает?»</w:t>
      </w:r>
      <w:r>
        <w:rPr>
          <w:rFonts w:ascii="Times New Roman" w:hAnsi="Times New Roman" w:cs="Times New Roman"/>
          <w:sz w:val="28"/>
          <w:szCs w:val="28"/>
        </w:rPr>
        <w:t xml:space="preserve"> респонденты ответили, что: неудобные часы работы –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8756BA" w:rsidRDefault="00875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6BA" w:rsidRDefault="00B02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вопрос: </w:t>
      </w:r>
      <w:r>
        <w:rPr>
          <w:rFonts w:ascii="Times New Roman" w:hAnsi="Times New Roman" w:cs="Times New Roman"/>
          <w:sz w:val="28"/>
          <w:szCs w:val="28"/>
          <w:u w:val="single"/>
        </w:rPr>
        <w:t>«Как вы оцениваете уровень ка</w:t>
      </w:r>
      <w:r>
        <w:rPr>
          <w:rFonts w:ascii="Times New Roman" w:hAnsi="Times New Roman" w:cs="Times New Roman"/>
          <w:sz w:val="28"/>
          <w:szCs w:val="28"/>
          <w:u w:val="single"/>
        </w:rPr>
        <w:t>чества предоставляемых услуг?»</w:t>
      </w:r>
    </w:p>
    <w:p w:rsidR="008756BA" w:rsidRDefault="00B02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«Удовлетворительно» ответили 9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% опрошенных; неудовлетворительно – 0 %; где-то посередине –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%; затруднились с ответом – 0 %.</w:t>
      </w:r>
    </w:p>
    <w:p w:rsidR="008756BA" w:rsidRDefault="00B02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посетителей музея отметили,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что приходят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экскурсию </w:t>
      </w:r>
      <w:r>
        <w:rPr>
          <w:rFonts w:ascii="Times New Roman" w:hAnsi="Times New Roman" w:cs="Times New Roman"/>
          <w:sz w:val="28"/>
          <w:szCs w:val="28"/>
          <w:u w:val="single"/>
        </w:rPr>
        <w:t>69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% , посетить мероприятие </w:t>
      </w:r>
      <w:r>
        <w:rPr>
          <w:rFonts w:ascii="Times New Roman" w:hAnsi="Times New Roman" w:cs="Times New Roman"/>
          <w:sz w:val="28"/>
          <w:szCs w:val="28"/>
          <w:u w:val="single"/>
        </w:rPr>
        <w:t>28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%, поучаствовать в мастер-классе - 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%  </w:t>
      </w:r>
    </w:p>
    <w:p w:rsidR="008756BA" w:rsidRDefault="00B02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музея </w:t>
      </w:r>
      <w:r>
        <w:rPr>
          <w:rFonts w:ascii="Times New Roman" w:hAnsi="Times New Roman" w:cs="Times New Roman"/>
          <w:sz w:val="28"/>
          <w:szCs w:val="28"/>
          <w:u w:val="single"/>
        </w:rPr>
        <w:t>в целом удовлетворяет 9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%;</w:t>
      </w:r>
      <w:r>
        <w:rPr>
          <w:rFonts w:ascii="Times New Roman" w:hAnsi="Times New Roman" w:cs="Times New Roman"/>
          <w:sz w:val="28"/>
          <w:szCs w:val="28"/>
        </w:rPr>
        <w:t xml:space="preserve"> где-то посередине ответили – 1 %; не удовлетворяет –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8756BA" w:rsidRDefault="00B02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вопросе </w:t>
      </w:r>
      <w:r>
        <w:rPr>
          <w:rFonts w:ascii="Times New Roman" w:hAnsi="Times New Roman" w:cs="Times New Roman"/>
          <w:sz w:val="28"/>
          <w:szCs w:val="28"/>
          <w:u w:val="single"/>
        </w:rPr>
        <w:t>«Если вы недовольны, то чем именно?»</w:t>
      </w:r>
      <w:r>
        <w:rPr>
          <w:rFonts w:ascii="Times New Roman" w:hAnsi="Times New Roman" w:cs="Times New Roman"/>
          <w:sz w:val="28"/>
          <w:szCs w:val="28"/>
        </w:rPr>
        <w:t xml:space="preserve"> посетители отметили:</w:t>
      </w:r>
    </w:p>
    <w:p w:rsidR="008756BA" w:rsidRDefault="00B02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маленькая площадь музея – 6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%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>; нет ко</w:t>
      </w:r>
      <w:r>
        <w:rPr>
          <w:rFonts w:ascii="Times New Roman" w:hAnsi="Times New Roman" w:cs="Times New Roman"/>
          <w:sz w:val="28"/>
          <w:szCs w:val="28"/>
        </w:rPr>
        <w:t xml:space="preserve">нференц-зала  – </w:t>
      </w:r>
      <w:r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%; другое –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8756BA" w:rsidRDefault="00B02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90% ответили, что их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устраивает внешний и внутренний вид музея; </w:t>
      </w:r>
      <w:r>
        <w:rPr>
          <w:rFonts w:ascii="Times New Roman" w:hAnsi="Times New Roman" w:cs="Times New Roman"/>
          <w:sz w:val="28"/>
          <w:szCs w:val="28"/>
        </w:rPr>
        <w:t xml:space="preserve">не совсем устраивает –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%; не устраивает – 0%.</w:t>
      </w:r>
    </w:p>
    <w:p w:rsidR="008756BA" w:rsidRDefault="00B02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вопрос: </w:t>
      </w:r>
      <w:r>
        <w:rPr>
          <w:rFonts w:ascii="Times New Roman" w:hAnsi="Times New Roman" w:cs="Times New Roman"/>
          <w:sz w:val="28"/>
          <w:szCs w:val="28"/>
          <w:u w:val="single"/>
        </w:rPr>
        <w:t>«Устраивает ли Вас внутреннее оформление выставочных залов музея?»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% опрошенных ответили, что да, устраивает. Не совсем –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%. Отрицательных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ответов -0 %.</w:t>
      </w:r>
    </w:p>
    <w:sectPr w:rsidR="008756B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11F" w:rsidRDefault="00B0211F">
      <w:pPr>
        <w:spacing w:line="240" w:lineRule="auto"/>
      </w:pPr>
      <w:r>
        <w:separator/>
      </w:r>
    </w:p>
  </w:endnote>
  <w:endnote w:type="continuationSeparator" w:id="0">
    <w:p w:rsidR="00B0211F" w:rsidRDefault="00B02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11F" w:rsidRDefault="00B0211F">
      <w:pPr>
        <w:spacing w:after="0"/>
      </w:pPr>
      <w:r>
        <w:separator/>
      </w:r>
    </w:p>
  </w:footnote>
  <w:footnote w:type="continuationSeparator" w:id="0">
    <w:p w:rsidR="00B0211F" w:rsidRDefault="00B021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2C"/>
    <w:rsid w:val="000229EF"/>
    <w:rsid w:val="000C5ECE"/>
    <w:rsid w:val="00362E1F"/>
    <w:rsid w:val="005F0BA7"/>
    <w:rsid w:val="00623DEE"/>
    <w:rsid w:val="006651AC"/>
    <w:rsid w:val="006D6C26"/>
    <w:rsid w:val="00765C80"/>
    <w:rsid w:val="00803E0C"/>
    <w:rsid w:val="00807D4C"/>
    <w:rsid w:val="00832A50"/>
    <w:rsid w:val="008756BA"/>
    <w:rsid w:val="008D7169"/>
    <w:rsid w:val="00B0211F"/>
    <w:rsid w:val="00B90FA1"/>
    <w:rsid w:val="00C21784"/>
    <w:rsid w:val="00D25740"/>
    <w:rsid w:val="00D6136C"/>
    <w:rsid w:val="00F10D2C"/>
    <w:rsid w:val="00F40784"/>
    <w:rsid w:val="00F57304"/>
    <w:rsid w:val="05B675FF"/>
    <w:rsid w:val="0E68127C"/>
    <w:rsid w:val="1189638F"/>
    <w:rsid w:val="136C2381"/>
    <w:rsid w:val="24B426BF"/>
    <w:rsid w:val="29C0781A"/>
    <w:rsid w:val="2CBA2CD8"/>
    <w:rsid w:val="38482B0B"/>
    <w:rsid w:val="3EF90B01"/>
    <w:rsid w:val="7CFD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User</cp:lastModifiedBy>
  <cp:revision>9</cp:revision>
  <dcterms:created xsi:type="dcterms:W3CDTF">2023-02-07T08:13:00Z</dcterms:created>
  <dcterms:modified xsi:type="dcterms:W3CDTF">2026-02-05T05:50:00Z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A879B14E7EDC4E78972ECF46E1D18955_13</vt:lpwstr>
  </property>
</Properties>
</file>